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2E98" w:rsidR="00C92E98" w:rsidP="006A4D15" w:rsidRDefault="00C92E98" w14:paraId="78C17182" w14:textId="302C81C3">
      <w:pPr>
        <w:spacing w:after="120"/>
        <w:jc w:val="center"/>
        <w:rPr>
          <w:b/>
          <w:bCs/>
          <w:sz w:val="32"/>
          <w:szCs w:val="32"/>
        </w:rPr>
      </w:pPr>
      <w:r w:rsidRPr="00C92E98">
        <w:rPr>
          <w:b/>
          <w:bCs/>
          <w:sz w:val="32"/>
          <w:szCs w:val="32"/>
        </w:rPr>
        <w:t>«Escola a ler»</w:t>
      </w:r>
    </w:p>
    <w:p w:rsidR="00C92E98" w:rsidP="00C92E98" w:rsidRDefault="00C92E98" w14:paraId="16541662" w14:textId="66377647">
      <w:pPr>
        <w:jc w:val="both"/>
      </w:pPr>
      <w:r w:rsidRPr="00C92E98">
        <w:t>Esta iniciativa, que será implementada entre 03/01/2022 e 31/07/2023, visa trabalhar a leitura e constituir uma rede</w:t>
      </w:r>
      <w:r>
        <w:t xml:space="preserve"> colaborativa de trabalho e partilha, no âmbito desta medida.</w:t>
      </w:r>
    </w:p>
    <w:p w:rsidR="00C92E98" w:rsidP="00C92E98" w:rsidRDefault="00C92E98" w14:paraId="32EB5876" w14:textId="77777777">
      <w:pPr>
        <w:jc w:val="both"/>
      </w:pPr>
      <w:r>
        <w:t>As estratégias subjacentes à «Escola a ler» visam criar as condições para que, nas escolas, os alunos trabalhem a leitura de forma sistemática, estruturada e diversificada, pois só assim se consegue fomentar o gosto pelo livro e pelo saber. Pretende-se garantir uma resposta à diversidade de leitores e de interesses, bem como a dinamização de atividades de leitura e escrita, de forma organizada, com a biblioteca escolar. Nesse sentido, é necessário propor aos docentes, metodologias de trabalho que favoreçam a leitura em contextos formais e informais, bem como divulgar práticas, que possam ser replicadas noutras escolas.</w:t>
      </w:r>
    </w:p>
    <w:p w:rsidR="00C92E98" w:rsidP="00C92E98" w:rsidRDefault="00C92E98" w14:paraId="09AD7CD0" w14:textId="77777777">
      <w:pPr>
        <w:jc w:val="both"/>
      </w:pPr>
      <w:r>
        <w:t>Com esta inscrição, as escolas comprometem-se a implementar a «Escola a ler» durante o seu período de vigência, a assegurar uma equipa responsável, com um número de horas alocadas à execução das ações indicadas, e a garantir o preenchimento da respetiva plataforma de gestão e monitorização.</w:t>
      </w:r>
    </w:p>
    <w:p w:rsidR="00C92E98" w:rsidP="001C36C5" w:rsidRDefault="00C92E98" w14:paraId="5F99F826" w14:textId="2EB67E8B">
      <w:pPr>
        <w:pStyle w:val="PargrafodaLista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</w:pPr>
      <w:r>
        <w:t>Para criar as condições necessárias à concretização da «Escola a ler», além do apoio à implementação, através de orientações, sugestões e propostas formativas, da responsabilidade da RBE e do PNL2027, será assegurado pelo IGeFE, a todas as unidades orgânicas inscritas, um reforço do orçamento, definido de acordo com o número de alunos das escolas (1000€-1900€), para aquisição de fundo documental.</w:t>
      </w:r>
    </w:p>
    <w:p w:rsidRPr="001C36C5" w:rsidR="001C36C5" w:rsidP="001C36C5" w:rsidRDefault="001C36C5" w14:paraId="7D1C1794" w14:textId="77777777">
      <w:pPr>
        <w:spacing w:after="0"/>
        <w:jc w:val="both"/>
        <w:rPr>
          <w:sz w:val="10"/>
          <w:szCs w:val="10"/>
        </w:rPr>
      </w:pPr>
    </w:p>
    <w:p w:rsidR="00C92E98" w:rsidP="00BB6104" w:rsidRDefault="00C92E98" w14:paraId="6D5BDC2F" w14:textId="39C1849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C92E98">
        <w:rPr>
          <w:rFonts w:asciiTheme="minorHAnsi" w:hAnsiTheme="minorHAnsi" w:cstheme="minorHAnsi"/>
          <w:color w:val="383838"/>
          <w:sz w:val="22"/>
          <w:szCs w:val="22"/>
        </w:rPr>
        <w:t>2. De entre as seis atividades propostas, as escolas deverão selecionar três ou mais, que se adequem ao seu contexto.</w:t>
      </w:r>
    </w:p>
    <w:p w:rsidRPr="001C36C5" w:rsidR="001C36C5" w:rsidP="001C36C5" w:rsidRDefault="001C36C5" w14:paraId="5009AB5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83838"/>
          <w:sz w:val="10"/>
          <w:szCs w:val="10"/>
        </w:rPr>
      </w:pPr>
    </w:p>
    <w:p w:rsidR="00C92E98" w:rsidP="00BB6104" w:rsidRDefault="00C92E98" w14:paraId="781AD734" w14:textId="1DFF11C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C92E98">
        <w:rPr>
          <w:rFonts w:asciiTheme="minorHAnsi" w:hAnsiTheme="minorHAnsi" w:cstheme="minorHAnsi"/>
          <w:color w:val="383838"/>
          <w:sz w:val="22"/>
          <w:szCs w:val="22"/>
        </w:rPr>
        <w:t>3. Todas as escolas em que funcionem o 1.º e o 2.º ciclos inscrevem-se obrigatoriamente na medida </w:t>
      </w:r>
      <w:r w:rsidRPr="00C92E98">
        <w:rPr>
          <w:rStyle w:val="nfase"/>
          <w:rFonts w:asciiTheme="minorHAnsi" w:hAnsiTheme="minorHAnsi" w:cstheme="minorHAnsi"/>
          <w:color w:val="383838"/>
          <w:sz w:val="22"/>
          <w:szCs w:val="22"/>
        </w:rPr>
        <w:t>1. Leitura orientada</w:t>
      </w:r>
      <w:r w:rsidRPr="00C92E98">
        <w:rPr>
          <w:rFonts w:asciiTheme="minorHAnsi" w:hAnsiTheme="minorHAnsi" w:cstheme="minorHAnsi"/>
          <w:color w:val="383838"/>
          <w:sz w:val="22"/>
          <w:szCs w:val="22"/>
        </w:rPr>
        <w:t>.</w:t>
      </w:r>
    </w:p>
    <w:p w:rsidRPr="001C36C5" w:rsidR="001C36C5" w:rsidP="001C36C5" w:rsidRDefault="001C36C5" w14:paraId="5D5AE693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83838"/>
          <w:sz w:val="10"/>
          <w:szCs w:val="10"/>
        </w:rPr>
      </w:pPr>
    </w:p>
    <w:p w:rsidRPr="00C92E98" w:rsidR="00C92E98" w:rsidP="00BB6104" w:rsidRDefault="00C92E98" w14:paraId="38BEE7E4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C92E98">
        <w:rPr>
          <w:rStyle w:val="Forte"/>
          <w:rFonts w:asciiTheme="minorHAnsi" w:hAnsiTheme="minorHAnsi" w:cstheme="minorHAnsi"/>
          <w:color w:val="383838"/>
          <w:sz w:val="22"/>
          <w:szCs w:val="22"/>
        </w:rPr>
        <w:t>Prazos</w:t>
      </w:r>
      <w:r w:rsidRPr="00C92E98">
        <w:rPr>
          <w:rFonts w:asciiTheme="minorHAnsi" w:hAnsiTheme="minorHAnsi" w:cstheme="minorHAnsi"/>
          <w:b/>
          <w:bCs/>
          <w:color w:val="383838"/>
          <w:sz w:val="22"/>
          <w:szCs w:val="22"/>
        </w:rPr>
        <w:br/>
      </w:r>
      <w:r w:rsidRPr="00C92E98">
        <w:rPr>
          <w:rFonts w:asciiTheme="minorHAnsi" w:hAnsiTheme="minorHAnsi" w:cstheme="minorHAnsi"/>
          <w:color w:val="383838"/>
          <w:sz w:val="22"/>
          <w:szCs w:val="22"/>
        </w:rPr>
        <w:t>1. A ação será desenvolvida entre 3 de janeiro de 2022 e 31 de julho de 2023.</w:t>
      </w:r>
    </w:p>
    <w:p w:rsidR="00C92E98" w:rsidP="00BB6104" w:rsidRDefault="00C92E98" w14:paraId="1499DA64" w14:textId="6986A2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C92E98">
        <w:rPr>
          <w:rFonts w:asciiTheme="minorHAnsi" w:hAnsiTheme="minorHAnsi" w:cstheme="minorHAnsi"/>
          <w:color w:val="383838"/>
          <w:sz w:val="22"/>
          <w:szCs w:val="22"/>
        </w:rPr>
        <w:t>2. As escolas manifestam interesse e compromisso com a sua implementação, inscrevendo-se entre 27 de janeiro e 16 de fevereiro de 2022.</w:t>
      </w:r>
    </w:p>
    <w:p w:rsidRPr="001C36C5" w:rsidR="001C36C5" w:rsidP="00C92E98" w:rsidRDefault="001C36C5" w14:paraId="6D0B8FB9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83838"/>
          <w:sz w:val="10"/>
          <w:szCs w:val="10"/>
        </w:rPr>
      </w:pPr>
    </w:p>
    <w:p w:rsidR="000C68B8" w:rsidP="00BB6104" w:rsidRDefault="000C68B8" w14:paraId="29EF912F" w14:textId="7E0E4C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C92E98">
        <w:rPr>
          <w:rFonts w:asciiTheme="minorHAnsi" w:hAnsiTheme="minorHAnsi" w:cstheme="minorHAnsi"/>
          <w:color w:val="383838"/>
          <w:sz w:val="22"/>
          <w:szCs w:val="22"/>
        </w:rPr>
        <w:t>As</w:t>
      </w:r>
      <w:r>
        <w:rPr>
          <w:rFonts w:ascii="Poppins" w:hAnsi="Poppins" w:cs="Poppins"/>
          <w:color w:val="383838"/>
          <w:sz w:val="27"/>
          <w:szCs w:val="27"/>
        </w:rPr>
        <w:t xml:space="preserve"> </w:t>
      </w:r>
      <w:r w:rsidRPr="00C92E98">
        <w:rPr>
          <w:rFonts w:asciiTheme="minorHAnsi" w:hAnsiTheme="minorHAnsi" w:cstheme="minorHAnsi"/>
          <w:color w:val="383838"/>
        </w:rPr>
        <w:t xml:space="preserve">atividades a </w:t>
      </w:r>
      <w:r w:rsidRPr="00C92E98">
        <w:rPr>
          <w:rFonts w:asciiTheme="minorHAnsi" w:hAnsiTheme="minorHAnsi" w:cstheme="minorHAnsi"/>
          <w:color w:val="383838"/>
          <w:sz w:val="22"/>
          <w:szCs w:val="22"/>
        </w:rPr>
        <w:t>implementar são as que constam do Plano Escola+ 21|23, a saber:</w:t>
      </w:r>
    </w:p>
    <w:p w:rsidRPr="001C36C5" w:rsidR="00C92E98" w:rsidP="00C92E98" w:rsidRDefault="00C92E98" w14:paraId="0596350F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83838"/>
          <w:sz w:val="10"/>
          <w:szCs w:val="10"/>
        </w:rPr>
      </w:pPr>
    </w:p>
    <w:p w:rsidRPr="00990AC3" w:rsidR="000C68B8" w:rsidP="5F3CA9B9" w:rsidRDefault="000C68B8" w14:paraId="66A17FA1" w14:textId="7B653BBF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off" w:after="0" w:afterAutospacing="off"/>
        <w:ind w:left="0" w:firstLine="0"/>
        <w:rPr>
          <w:rFonts w:ascii="Calibri" w:hAnsi="Calibri" w:cs="Calibri" w:asciiTheme="minorAscii" w:hAnsiTheme="minorAscii" w:cstheme="minorAscii"/>
          <w:color w:val="383838"/>
          <w:sz w:val="22"/>
          <w:szCs w:val="22"/>
          <w:highlight w:val="yellow"/>
        </w:rPr>
      </w:pPr>
      <w:r w:rsidRPr="5F3CA9B9" w:rsidR="000C68B8">
        <w:rPr>
          <w:rStyle w:val="Forte"/>
          <w:rFonts w:ascii="Calibri" w:hAnsi="Calibri" w:cs="Calibri" w:asciiTheme="minorAscii" w:hAnsiTheme="minorAscii" w:cstheme="minorAscii"/>
          <w:highlight w:val="yellow"/>
        </w:rPr>
        <w:t>Leitura orientada </w:t>
      </w:r>
      <w:r w:rsidRPr="5F3CA9B9" w:rsidR="00990AC3">
        <w:rPr>
          <w:rStyle w:val="Forte"/>
          <w:rFonts w:ascii="Calibri" w:hAnsi="Calibri" w:cs="Calibri" w:asciiTheme="minorAscii" w:hAnsiTheme="minorAscii" w:cstheme="minorAscii"/>
          <w:highlight w:val="yellow"/>
        </w:rPr>
        <w:t>(PAA – “</w:t>
      </w:r>
      <w:r w:rsidRPr="5F3CA9B9" w:rsidR="00BA2D7C">
        <w:rPr>
          <w:rStyle w:val="Forte"/>
          <w:rFonts w:ascii="Calibri" w:hAnsi="Calibri" w:cs="Calibri" w:asciiTheme="minorAscii" w:hAnsiTheme="minorAscii" w:cstheme="minorAscii"/>
          <w:highlight w:val="yellow"/>
        </w:rPr>
        <w:t>C</w:t>
      </w:r>
      <w:r w:rsidRPr="5F3CA9B9" w:rsidR="2A2C4F2F">
        <w:rPr>
          <w:rStyle w:val="Forte"/>
          <w:rFonts w:ascii="Calibri" w:hAnsi="Calibri" w:cs="Calibri" w:asciiTheme="minorAscii" w:hAnsiTheme="minorAscii" w:cstheme="minorAscii"/>
          <w:highlight w:val="yellow"/>
        </w:rPr>
        <w:t>lube</w:t>
      </w:r>
      <w:r w:rsidRPr="5F3CA9B9" w:rsidR="00BA2D7C">
        <w:rPr>
          <w:rStyle w:val="Forte"/>
          <w:rFonts w:ascii="Calibri" w:hAnsi="Calibri" w:cs="Calibri" w:asciiTheme="minorAscii" w:hAnsiTheme="minorAscii" w:cstheme="minorAscii"/>
          <w:highlight w:val="yellow"/>
        </w:rPr>
        <w:t xml:space="preserve"> de Leitura”)</w:t>
      </w:r>
      <w:r>
        <w:br/>
      </w:r>
      <w:r w:rsidRPr="5F3CA9B9" w:rsidR="000C68B8">
        <w:rPr>
          <w:rFonts w:ascii="Calibri" w:hAnsi="Calibri" w:cs="Calibri" w:asciiTheme="minorAscii" w:hAnsiTheme="minorAscii" w:cstheme="minorAscii"/>
          <w:color w:val="383838"/>
          <w:sz w:val="22"/>
          <w:szCs w:val="22"/>
          <w:highlight w:val="yellow"/>
        </w:rPr>
        <w:t>Realização de atividades que proporcionem o contacto dos alunos com livros que os motivem e estimulem a prática regular e continuada da leitura e da escrita: uma hora por dia no primeiro ciclo do ensino básico e uma hora por semana no segundo ciclo do ensino básico.</w:t>
      </w:r>
    </w:p>
    <w:p w:rsidRPr="00990AC3" w:rsidR="00C92E98" w:rsidP="00C92E98" w:rsidRDefault="00C92E98" w14:paraId="0ABE1E39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:rsidR="000C68B8" w:rsidP="00BB6104" w:rsidRDefault="000C68B8" w14:paraId="5CAA2F3C" w14:textId="77C646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83838"/>
          <w:sz w:val="22"/>
          <w:szCs w:val="22"/>
        </w:rPr>
      </w:pPr>
      <w:r w:rsidRPr="00C92E98">
        <w:rPr>
          <w:rStyle w:val="Forte"/>
          <w:rFonts w:asciiTheme="minorHAnsi" w:hAnsiTheme="minorHAnsi" w:cstheme="minorHAnsi"/>
          <w:color w:val="383838"/>
        </w:rPr>
        <w:t>2. Projeto Pessoal de Leitura </w:t>
      </w:r>
      <w:r w:rsidRPr="00C92E98">
        <w:rPr>
          <w:rFonts w:asciiTheme="minorHAnsi" w:hAnsiTheme="minorHAnsi" w:cstheme="minorHAnsi"/>
          <w:color w:val="383838"/>
          <w:sz w:val="22"/>
          <w:szCs w:val="22"/>
        </w:rPr>
        <w:br/>
      </w:r>
      <w:r w:rsidRPr="00C92E98">
        <w:rPr>
          <w:rFonts w:asciiTheme="minorHAnsi" w:hAnsiTheme="minorHAnsi" w:cstheme="minorHAnsi"/>
          <w:color w:val="383838"/>
          <w:sz w:val="22"/>
          <w:szCs w:val="22"/>
        </w:rPr>
        <w:t>Desenvolvimento de projetos individuais de leitura que explicitem objetivos de leitura e impliquem o contacto com temas comuns em obras, em géneros e em manifestações artísticas diferentes (obras escolhidas em contrato de leitura com o(a) professor(a)).</w:t>
      </w:r>
    </w:p>
    <w:p w:rsidRPr="001C36C5" w:rsidR="00C92E98" w:rsidP="00C92E98" w:rsidRDefault="00C92E98" w14:paraId="0C9986DF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83838"/>
          <w:sz w:val="10"/>
          <w:szCs w:val="10"/>
        </w:rPr>
      </w:pPr>
    </w:p>
    <w:p w:rsidR="000C68B8" w:rsidP="00C92E98" w:rsidRDefault="000C68B8" w14:paraId="07E2F248" w14:textId="186CF5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83838"/>
          <w:sz w:val="22"/>
          <w:szCs w:val="22"/>
        </w:rPr>
      </w:pPr>
      <w:r w:rsidRPr="00C92E98">
        <w:rPr>
          <w:rStyle w:val="Forte"/>
          <w:rFonts w:asciiTheme="minorHAnsi" w:hAnsiTheme="minorHAnsi" w:cstheme="minorHAnsi"/>
          <w:color w:val="383838"/>
          <w:sz w:val="22"/>
          <w:szCs w:val="22"/>
        </w:rPr>
        <w:t>3</w:t>
      </w:r>
      <w:r w:rsidRPr="00C92E98">
        <w:rPr>
          <w:rStyle w:val="Forte"/>
          <w:rFonts w:asciiTheme="minorHAnsi" w:hAnsiTheme="minorHAnsi" w:cstheme="minorHAnsi"/>
          <w:color w:val="383838"/>
        </w:rPr>
        <w:t>. Tempo para ler e pensar!</w:t>
      </w:r>
      <w:r w:rsidRPr="00C92E98">
        <w:rPr>
          <w:rFonts w:asciiTheme="minorHAnsi" w:hAnsiTheme="minorHAnsi" w:cstheme="minorHAnsi"/>
          <w:color w:val="383838"/>
          <w:sz w:val="22"/>
          <w:szCs w:val="22"/>
        </w:rPr>
        <w:br/>
      </w:r>
      <w:r w:rsidRPr="00C92E98">
        <w:rPr>
          <w:rFonts w:asciiTheme="minorHAnsi" w:hAnsiTheme="minorHAnsi" w:cstheme="minorHAnsi"/>
          <w:color w:val="383838"/>
          <w:sz w:val="22"/>
          <w:szCs w:val="22"/>
        </w:rPr>
        <w:t>Leitura e exploração de livros, jornais, revistas e/ ou outros materiais de leitura na biblioteca escolar em articulação com docentes de diferentes áreas curriculares, com periodicidade e tempo estipulados (desejavelmente mensal, em cada turma).</w:t>
      </w:r>
    </w:p>
    <w:p w:rsidRPr="001C36C5" w:rsidR="00C92E98" w:rsidP="00C92E98" w:rsidRDefault="00C92E98" w14:paraId="270839CA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83838"/>
          <w:sz w:val="10"/>
          <w:szCs w:val="10"/>
        </w:rPr>
      </w:pPr>
    </w:p>
    <w:p w:rsidR="000C68B8" w:rsidP="00C92E98" w:rsidRDefault="000C68B8" w14:paraId="287573B2" w14:textId="6D5518F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83838"/>
          <w:sz w:val="22"/>
          <w:szCs w:val="22"/>
        </w:rPr>
      </w:pPr>
      <w:r w:rsidRPr="00990AC3">
        <w:rPr>
          <w:rStyle w:val="Forte"/>
          <w:rFonts w:asciiTheme="minorHAnsi" w:hAnsiTheme="minorHAnsi" w:cstheme="minorHAnsi"/>
          <w:color w:val="383838"/>
          <w:sz w:val="22"/>
          <w:szCs w:val="22"/>
          <w:highlight w:val="yellow"/>
        </w:rPr>
        <w:t xml:space="preserve">4. </w:t>
      </w:r>
      <w:r w:rsidRPr="00990AC3">
        <w:rPr>
          <w:rStyle w:val="Forte"/>
          <w:rFonts w:asciiTheme="minorHAnsi" w:hAnsiTheme="minorHAnsi" w:cstheme="minorHAnsi"/>
          <w:color w:val="383838"/>
          <w:highlight w:val="yellow"/>
        </w:rPr>
        <w:t>Vou levar-te comigo!</w:t>
      </w:r>
      <w:r w:rsidR="00990AC3">
        <w:rPr>
          <w:rStyle w:val="Forte"/>
          <w:rFonts w:asciiTheme="minorHAnsi" w:hAnsiTheme="minorHAnsi" w:cstheme="minorHAnsi"/>
          <w:color w:val="383838"/>
          <w:highlight w:val="yellow"/>
        </w:rPr>
        <w:t xml:space="preserve"> (PAA - “Viagem pelos livros”)</w:t>
      </w:r>
      <w:r w:rsidRPr="00990AC3">
        <w:rPr>
          <w:rFonts w:asciiTheme="minorHAnsi" w:hAnsiTheme="minorHAnsi" w:cstheme="minorHAnsi"/>
          <w:color w:val="383838"/>
          <w:sz w:val="22"/>
          <w:szCs w:val="22"/>
          <w:highlight w:val="yellow"/>
        </w:rPr>
        <w:br/>
      </w:r>
      <w:r w:rsidRPr="00990AC3">
        <w:rPr>
          <w:rFonts w:asciiTheme="minorHAnsi" w:hAnsiTheme="minorHAnsi" w:cstheme="minorHAnsi"/>
          <w:color w:val="383838"/>
          <w:sz w:val="22"/>
          <w:szCs w:val="22"/>
          <w:highlight w:val="yellow"/>
        </w:rPr>
        <w:t>Dinamização periódica de sessões de requisição domiciliária na biblioteca escolar, em articulação com os docentes da turma e com recurso a estratégias motivadoras.</w:t>
      </w:r>
    </w:p>
    <w:p w:rsidRPr="001C36C5" w:rsidR="00C92E98" w:rsidP="00C92E98" w:rsidRDefault="00C92E98" w14:paraId="0CEDC36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83838"/>
          <w:sz w:val="10"/>
          <w:szCs w:val="10"/>
        </w:rPr>
      </w:pPr>
    </w:p>
    <w:p w:rsidR="000C68B8" w:rsidP="00C92E98" w:rsidRDefault="000C68B8" w14:paraId="3CE44EB4" w14:textId="7AE7B5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83838"/>
          <w:sz w:val="22"/>
          <w:szCs w:val="22"/>
        </w:rPr>
      </w:pPr>
      <w:r w:rsidRPr="00990AC3">
        <w:rPr>
          <w:rStyle w:val="Forte"/>
          <w:rFonts w:asciiTheme="minorHAnsi" w:hAnsiTheme="minorHAnsi" w:cstheme="minorHAnsi"/>
          <w:color w:val="383838"/>
          <w:sz w:val="22"/>
          <w:szCs w:val="22"/>
          <w:highlight w:val="yellow"/>
        </w:rPr>
        <w:t>5</w:t>
      </w:r>
      <w:r w:rsidRPr="00990AC3">
        <w:rPr>
          <w:rStyle w:val="Forte"/>
          <w:rFonts w:asciiTheme="minorHAnsi" w:hAnsiTheme="minorHAnsi" w:cstheme="minorHAnsi"/>
          <w:color w:val="383838"/>
          <w:highlight w:val="yellow"/>
        </w:rPr>
        <w:t>. Livr’ à mão</w:t>
      </w:r>
      <w:r w:rsidR="00990AC3">
        <w:rPr>
          <w:rStyle w:val="Forte"/>
          <w:rFonts w:asciiTheme="minorHAnsi" w:hAnsiTheme="minorHAnsi" w:cstheme="minorHAnsi"/>
          <w:color w:val="383838"/>
          <w:highlight w:val="yellow"/>
        </w:rPr>
        <w:t xml:space="preserve"> (PAA -“10 m a ler”)</w:t>
      </w:r>
      <w:r w:rsidRPr="00990AC3">
        <w:rPr>
          <w:rFonts w:asciiTheme="minorHAnsi" w:hAnsiTheme="minorHAnsi" w:cstheme="minorHAnsi"/>
          <w:color w:val="383838"/>
          <w:sz w:val="22"/>
          <w:szCs w:val="22"/>
          <w:highlight w:val="yellow"/>
        </w:rPr>
        <w:br/>
      </w:r>
      <w:r w:rsidRPr="00990AC3">
        <w:rPr>
          <w:rFonts w:asciiTheme="minorHAnsi" w:hAnsiTheme="minorHAnsi" w:cstheme="minorHAnsi"/>
          <w:color w:val="383838"/>
          <w:sz w:val="22"/>
          <w:szCs w:val="22"/>
          <w:highlight w:val="yellow"/>
        </w:rPr>
        <w:t>Leitura silenciosa de um livro que o aluno traz sempre consigo.</w:t>
      </w:r>
      <w:r w:rsidRPr="00990AC3">
        <w:rPr>
          <w:rFonts w:asciiTheme="minorHAnsi" w:hAnsiTheme="minorHAnsi" w:cstheme="minorHAnsi"/>
          <w:color w:val="383838"/>
          <w:sz w:val="22"/>
          <w:szCs w:val="22"/>
          <w:highlight w:val="yellow"/>
        </w:rPr>
        <w:br/>
      </w:r>
      <w:r w:rsidRPr="00990AC3">
        <w:rPr>
          <w:rFonts w:asciiTheme="minorHAnsi" w:hAnsiTheme="minorHAnsi" w:cstheme="minorHAnsi"/>
          <w:color w:val="383838"/>
          <w:sz w:val="22"/>
          <w:szCs w:val="22"/>
          <w:highlight w:val="yellow"/>
        </w:rPr>
        <w:t>A atividade e respetiva seleção de livros é organizada pela biblioteca e desenvolve-se de forma articulada com o professor titular de turma/ professor de português/ diretor de turma, podendo aderir qualquer docente do conselho de turma.</w:t>
      </w:r>
    </w:p>
    <w:p w:rsidRPr="001C36C5" w:rsidR="00C92E98" w:rsidP="00C92E98" w:rsidRDefault="00C92E98" w14:paraId="5029821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83838"/>
          <w:sz w:val="10"/>
          <w:szCs w:val="10"/>
        </w:rPr>
      </w:pPr>
    </w:p>
    <w:p w:rsidRPr="00C92E98" w:rsidR="000C68B8" w:rsidP="00C92E98" w:rsidRDefault="000C68B8" w14:paraId="1DAC1D78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83838"/>
          <w:sz w:val="22"/>
          <w:szCs w:val="22"/>
        </w:rPr>
      </w:pPr>
      <w:r w:rsidRPr="00C92E98">
        <w:rPr>
          <w:rStyle w:val="Forte"/>
          <w:rFonts w:asciiTheme="minorHAnsi" w:hAnsiTheme="minorHAnsi" w:cstheme="minorHAnsi"/>
          <w:color w:val="383838"/>
        </w:rPr>
        <w:t>6. Equipas de leitura</w:t>
      </w:r>
      <w:r w:rsidRPr="00C92E98">
        <w:rPr>
          <w:rFonts w:asciiTheme="minorHAnsi" w:hAnsiTheme="minorHAnsi" w:cstheme="minorHAnsi"/>
          <w:color w:val="383838"/>
          <w:sz w:val="22"/>
          <w:szCs w:val="22"/>
        </w:rPr>
        <w:br/>
      </w:r>
      <w:r w:rsidRPr="00C92E98">
        <w:rPr>
          <w:rFonts w:asciiTheme="minorHAnsi" w:hAnsiTheme="minorHAnsi" w:cstheme="minorHAnsi"/>
          <w:color w:val="383838"/>
          <w:sz w:val="22"/>
          <w:szCs w:val="22"/>
        </w:rPr>
        <w:t>Seleção de alunos com bom desempenho leitor, disponíveis para prestarem apoio aos alunos/ colegas na dinamização de sessões regulares de leitura.</w:t>
      </w:r>
      <w:r w:rsidRPr="00C92E98">
        <w:rPr>
          <w:rFonts w:asciiTheme="minorHAnsi" w:hAnsiTheme="minorHAnsi" w:cstheme="minorHAnsi"/>
          <w:color w:val="383838"/>
          <w:sz w:val="22"/>
          <w:szCs w:val="22"/>
        </w:rPr>
        <w:br/>
      </w:r>
      <w:r w:rsidRPr="00C92E98">
        <w:rPr>
          <w:rFonts w:asciiTheme="minorHAnsi" w:hAnsiTheme="minorHAnsi" w:cstheme="minorHAnsi"/>
          <w:color w:val="383838"/>
          <w:sz w:val="22"/>
          <w:szCs w:val="22"/>
        </w:rPr>
        <w:t>Orientação das sessões e preparação das atividades de leitura pelo professor bibliotecário e/ou outros docentes.</w:t>
      </w:r>
    </w:p>
    <w:p w:rsidR="00BB6104" w:rsidP="00BB6104" w:rsidRDefault="00BB6104" w14:paraId="469107D4" w14:textId="77777777">
      <w:pPr>
        <w:rPr>
          <w:b/>
          <w:bCs/>
          <w:sz w:val="26"/>
          <w:szCs w:val="26"/>
        </w:rPr>
      </w:pPr>
    </w:p>
    <w:p w:rsidR="000C68B8" w:rsidP="00BB6104" w:rsidRDefault="000C68B8" w14:paraId="042C2428" w14:textId="50D9975F">
      <w:r w:rsidRPr="00BB6104">
        <w:rPr>
          <w:b/>
          <w:bCs/>
          <w:sz w:val="26"/>
          <w:szCs w:val="26"/>
        </w:rPr>
        <w:t>Suporte e apoio a disponibilizar pelas unidades centrais do Ministério da Educação</w:t>
      </w:r>
      <w:r w:rsidRPr="00BB6104">
        <w:rPr>
          <w:sz w:val="26"/>
          <w:szCs w:val="26"/>
        </w:rPr>
        <w:t xml:space="preserve"> (RBE/</w:t>
      </w:r>
      <w:r>
        <w:t xml:space="preserve"> PNL2027/ DGE/ IGeFE)</w:t>
      </w:r>
    </w:p>
    <w:p w:rsidR="000C68B8" w:rsidP="000C68B8" w:rsidRDefault="000C68B8" w14:paraId="6F3E1AE1" w14:textId="77777777">
      <w:pPr>
        <w:jc w:val="both"/>
      </w:pPr>
      <w:r>
        <w:t>1. Apoiar a implementação da ação por parte das escolas: Orientações / sugestões / Atividades formativas</w:t>
      </w:r>
    </w:p>
    <w:p w:rsidR="000C68B8" w:rsidP="000C68B8" w:rsidRDefault="000C68B8" w14:paraId="01649302" w14:textId="77777777">
      <w:pPr>
        <w:jc w:val="both"/>
      </w:pPr>
      <w:r>
        <w:t xml:space="preserve"> 2. Atribuir um reforço orçamental (IGeFE) para aquisição de fundo documental, definido de acordo com o número de alunos das escolas (1000€-1900€). </w:t>
      </w:r>
    </w:p>
    <w:p w:rsidR="000C68B8" w:rsidP="006A4D15" w:rsidRDefault="000C68B8" w14:paraId="59A6E213" w14:textId="0954D6DA">
      <w:pPr>
        <w:spacing w:after="0" w:line="360" w:lineRule="auto"/>
        <w:jc w:val="both"/>
      </w:pPr>
      <w:r>
        <w:t>3. Acompanhar, monitorizar e avaliar a implementação dos projetos pelas escolas.</w:t>
      </w:r>
    </w:p>
    <w:p w:rsidRPr="006A4D15" w:rsidR="006A4D15" w:rsidP="006A4D15" w:rsidRDefault="006A4D15" w14:paraId="16C32823" w14:textId="77777777">
      <w:pPr>
        <w:spacing w:after="0" w:line="360" w:lineRule="auto"/>
        <w:jc w:val="both"/>
        <w:rPr>
          <w:sz w:val="6"/>
          <w:szCs w:val="6"/>
        </w:rPr>
      </w:pPr>
    </w:p>
    <w:p w:rsidRPr="00BB6104" w:rsidR="000C68B8" w:rsidP="000C68B8" w:rsidRDefault="000C68B8" w14:paraId="70B2125E" w14:textId="77777777">
      <w:pPr>
        <w:spacing w:line="240" w:lineRule="auto"/>
        <w:jc w:val="both"/>
        <w:rPr>
          <w:sz w:val="26"/>
          <w:szCs w:val="26"/>
        </w:rPr>
      </w:pPr>
      <w:r w:rsidRPr="00BB6104">
        <w:rPr>
          <w:b/>
          <w:bCs/>
          <w:sz w:val="26"/>
          <w:szCs w:val="26"/>
        </w:rPr>
        <w:t>Condições a garantir por cada escola</w:t>
      </w:r>
    </w:p>
    <w:p w:rsidR="000C68B8" w:rsidP="006A4D15" w:rsidRDefault="000C68B8" w14:paraId="1233993B" w14:textId="6F1FB375">
      <w:pPr>
        <w:pStyle w:val="PargrafodaLista"/>
        <w:numPr>
          <w:ilvl w:val="0"/>
          <w:numId w:val="2"/>
        </w:numPr>
        <w:spacing w:line="240" w:lineRule="auto"/>
        <w:ind w:left="567" w:hanging="283"/>
        <w:jc w:val="both"/>
      </w:pPr>
      <w:r>
        <w:t>Inscrever a escola no projeto (SI – RBE).</w:t>
      </w:r>
    </w:p>
    <w:p w:rsidR="000C68B8" w:rsidP="006A4D15" w:rsidRDefault="000C68B8" w14:paraId="6713A7AF" w14:textId="3656B5F2">
      <w:pPr>
        <w:pStyle w:val="PargrafodaLista"/>
        <w:numPr>
          <w:ilvl w:val="0"/>
          <w:numId w:val="2"/>
        </w:numPr>
        <w:ind w:left="567" w:hanging="283"/>
        <w:jc w:val="both"/>
      </w:pPr>
      <w:r>
        <w:t>Promover a apresentação/divulgação da ação na escola e na comunidade.</w:t>
      </w:r>
    </w:p>
    <w:p w:rsidR="000C68B8" w:rsidP="006A4D15" w:rsidRDefault="000C68B8" w14:paraId="50AB653A" w14:textId="58BA0D57">
      <w:pPr>
        <w:pStyle w:val="PargrafodaLista"/>
        <w:numPr>
          <w:ilvl w:val="0"/>
          <w:numId w:val="2"/>
        </w:numPr>
        <w:ind w:left="567" w:hanging="283"/>
        <w:jc w:val="both"/>
      </w:pPr>
      <w:r>
        <w:t xml:space="preserve">Implementar as atividades com que se comprometer. </w:t>
      </w:r>
    </w:p>
    <w:p w:rsidR="000C68B8" w:rsidP="006A4D15" w:rsidRDefault="000C68B8" w14:paraId="63008484" w14:textId="77777777">
      <w:pPr>
        <w:pStyle w:val="PargrafodaLista"/>
        <w:numPr>
          <w:ilvl w:val="0"/>
          <w:numId w:val="2"/>
        </w:numPr>
        <w:ind w:left="567" w:hanging="283"/>
        <w:jc w:val="both"/>
      </w:pPr>
      <w:r>
        <w:t xml:space="preserve">Assegurar a constituição da equipa com a indicação de horas da componente não letiva alocadas à ação. </w:t>
      </w:r>
    </w:p>
    <w:p w:rsidR="000C68B8" w:rsidP="006A4D15" w:rsidRDefault="000C68B8" w14:paraId="5D156388" w14:textId="5A575263">
      <w:pPr>
        <w:pStyle w:val="PargrafodaLista"/>
        <w:numPr>
          <w:ilvl w:val="0"/>
          <w:numId w:val="2"/>
        </w:numPr>
        <w:ind w:left="567" w:hanging="283"/>
        <w:jc w:val="both"/>
      </w:pPr>
      <w:r>
        <w:t>Garantir a aquisição de conjuntos de livros (nas escolas em que funcionem o 1.º e 2.º Ciclos do Ensino Básico).</w:t>
      </w:r>
    </w:p>
    <w:p w:rsidR="000C68B8" w:rsidP="006A4D15" w:rsidRDefault="000C68B8" w14:paraId="6B286BFB" w14:textId="77777777">
      <w:pPr>
        <w:pStyle w:val="PargrafodaLista"/>
        <w:numPr>
          <w:ilvl w:val="0"/>
          <w:numId w:val="2"/>
        </w:numPr>
        <w:ind w:left="567" w:hanging="283"/>
        <w:jc w:val="both"/>
      </w:pPr>
      <w:r>
        <w:t>Apresentar os comprovativos relativos à aquisição de bens no âmbito da ação.</w:t>
      </w:r>
    </w:p>
    <w:p w:rsidR="000C68B8" w:rsidP="006A4D15" w:rsidRDefault="000C68B8" w14:paraId="4951EFB8" w14:textId="41169970">
      <w:pPr>
        <w:pStyle w:val="PargrafodaLista"/>
        <w:numPr>
          <w:ilvl w:val="0"/>
          <w:numId w:val="2"/>
        </w:numPr>
        <w:ind w:left="567" w:hanging="283"/>
        <w:jc w:val="both"/>
      </w:pPr>
      <w:r>
        <w:t xml:space="preserve">Assegurar o preenchimento mensal da plataforma de gestão e monitorização da iniciativa. </w:t>
      </w:r>
    </w:p>
    <w:p w:rsidR="000C68B8" w:rsidP="006A4D15" w:rsidRDefault="000C68B8" w14:paraId="57962D3A" w14:textId="67664035">
      <w:pPr>
        <w:pStyle w:val="PargrafodaLista"/>
        <w:numPr>
          <w:ilvl w:val="0"/>
          <w:numId w:val="2"/>
        </w:numPr>
        <w:ind w:left="567" w:hanging="283"/>
        <w:jc w:val="both"/>
      </w:pPr>
      <w:r>
        <w:t>Produzir sínteses (intermédia e final) que ilustrem o desenvolvimento e a avaliação do projeto.</w:t>
      </w:r>
    </w:p>
    <w:p w:rsidRPr="00BB6104" w:rsidR="000C68B8" w:rsidP="000C68B8" w:rsidRDefault="000C68B8" w14:paraId="56FCB6F1" w14:textId="77777777">
      <w:pPr>
        <w:jc w:val="both"/>
        <w:rPr>
          <w:b/>
          <w:bCs/>
          <w:sz w:val="26"/>
          <w:szCs w:val="26"/>
        </w:rPr>
      </w:pPr>
      <w:r w:rsidRPr="00BB6104">
        <w:rPr>
          <w:b/>
          <w:bCs/>
          <w:sz w:val="26"/>
          <w:szCs w:val="26"/>
        </w:rPr>
        <w:t>Equipa da ação</w:t>
      </w:r>
    </w:p>
    <w:p w:rsidR="000C68B8" w:rsidP="006A4D15" w:rsidRDefault="000C68B8" w14:paraId="6D3DE21F" w14:textId="2E3DB9DA">
      <w:pPr>
        <w:pStyle w:val="PargrafodaLista"/>
        <w:numPr>
          <w:ilvl w:val="0"/>
          <w:numId w:val="3"/>
        </w:numPr>
        <w:ind w:left="567" w:hanging="283"/>
        <w:jc w:val="both"/>
      </w:pPr>
      <w:r>
        <w:t xml:space="preserve">Uma equipa responsável em cada escola (nominal) </w:t>
      </w:r>
    </w:p>
    <w:p w:rsidR="000C68B8" w:rsidP="006A4D15" w:rsidRDefault="000C68B8" w14:paraId="20CF7CEA" w14:textId="77777777">
      <w:pPr>
        <w:pStyle w:val="PargrafodaLista"/>
        <w:numPr>
          <w:ilvl w:val="0"/>
          <w:numId w:val="3"/>
        </w:numPr>
        <w:ind w:left="567" w:hanging="283"/>
        <w:jc w:val="both"/>
      </w:pPr>
      <w:r>
        <w:t>Coordenação pelo professor bibliotecário</w:t>
      </w:r>
    </w:p>
    <w:p w:rsidR="000C68B8" w:rsidP="006A4D15" w:rsidRDefault="000C68B8" w14:paraId="0C83C2FE" w14:textId="110F9CBE">
      <w:pPr>
        <w:pStyle w:val="PargrafodaLista"/>
        <w:numPr>
          <w:ilvl w:val="0"/>
          <w:numId w:val="3"/>
        </w:numPr>
        <w:ind w:left="567" w:hanging="283"/>
        <w:jc w:val="both"/>
      </w:pPr>
      <w:r>
        <w:t xml:space="preserve">Número de docentes da equipa - definição pela escola </w:t>
      </w:r>
    </w:p>
    <w:p w:rsidR="000C68B8" w:rsidP="006A4D15" w:rsidRDefault="000C68B8" w14:paraId="12F38911" w14:textId="7C64526D">
      <w:pPr>
        <w:pStyle w:val="PargrafodaLista"/>
        <w:numPr>
          <w:ilvl w:val="0"/>
          <w:numId w:val="3"/>
        </w:numPr>
        <w:ind w:left="567" w:hanging="283"/>
        <w:jc w:val="both"/>
      </w:pPr>
      <w:r>
        <w:t>Número total de horas semanais (não letivas) a alocar ao projeto de acordo com o número de alunos da escola</w:t>
      </w:r>
      <w:r w:rsidR="00C92E98">
        <w:t>.</w:t>
      </w:r>
    </w:p>
    <w:p w:rsidR="000C68B8" w:rsidP="006A4D15" w:rsidRDefault="000C68B8" w14:paraId="79F39260" w14:textId="1EFCCF83">
      <w:pPr>
        <w:pStyle w:val="PargrafodaLista"/>
        <w:numPr>
          <w:ilvl w:val="0"/>
          <w:numId w:val="3"/>
        </w:numPr>
        <w:ind w:left="567" w:hanging="283"/>
        <w:jc w:val="both"/>
      </w:pPr>
      <w:r>
        <w:t>Número de alunos/ Número mínimo de horas semanais</w:t>
      </w:r>
    </w:p>
    <w:p w:rsidR="000C68B8" w:rsidP="00C92E98" w:rsidRDefault="000C68B8" w14:paraId="0418BCE6" w14:textId="69E7113D">
      <w:pPr>
        <w:pStyle w:val="PargrafodaLista"/>
        <w:numPr>
          <w:ilvl w:val="0"/>
          <w:numId w:val="1"/>
        </w:numPr>
        <w:jc w:val="both"/>
      </w:pPr>
      <w:r>
        <w:t xml:space="preserve">Até 500 - 5 </w:t>
      </w:r>
    </w:p>
    <w:p w:rsidR="000C68B8" w:rsidP="00C92E98" w:rsidRDefault="000C68B8" w14:paraId="38F2A947" w14:textId="68456D6D">
      <w:pPr>
        <w:pStyle w:val="PargrafodaLista"/>
        <w:numPr>
          <w:ilvl w:val="0"/>
          <w:numId w:val="1"/>
        </w:numPr>
        <w:jc w:val="both"/>
      </w:pPr>
      <w:r>
        <w:t>Entre 500 e 1500 - 8</w:t>
      </w:r>
    </w:p>
    <w:p w:rsidR="000C68B8" w:rsidP="00C92E98" w:rsidRDefault="000C68B8" w14:paraId="5DD499F8" w14:textId="2A386A11">
      <w:pPr>
        <w:pStyle w:val="PargrafodaLista"/>
        <w:numPr>
          <w:ilvl w:val="0"/>
          <w:numId w:val="1"/>
        </w:numPr>
        <w:jc w:val="both"/>
      </w:pPr>
      <w:r>
        <w:t>Mais de 1500 - 12</w:t>
      </w:r>
    </w:p>
    <w:sectPr w:rsidR="000C68B8" w:rsidSect="00C92E98">
      <w:pgSz w:w="11906" w:h="16838" w:orient="portrait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3017"/>
    <w:multiLevelType w:val="hybridMultilevel"/>
    <w:tmpl w:val="649080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70B"/>
    <w:multiLevelType w:val="hybridMultilevel"/>
    <w:tmpl w:val="78745E0A"/>
    <w:lvl w:ilvl="0" w:tplc="87BE1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97C8D"/>
    <w:multiLevelType w:val="hybridMultilevel"/>
    <w:tmpl w:val="1F4AAA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A12A3"/>
    <w:multiLevelType w:val="hybridMultilevel"/>
    <w:tmpl w:val="CC64A7BC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7E6B31"/>
    <w:multiLevelType w:val="hybridMultilevel"/>
    <w:tmpl w:val="5032FEDA"/>
    <w:lvl w:ilvl="0" w:tplc="0816000B">
      <w:start w:val="1"/>
      <w:numFmt w:val="bullet"/>
      <w:lvlText w:val=""/>
      <w:lvlJc w:val="left"/>
      <w:pPr>
        <w:ind w:left="1211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5" w15:restartNumberingAfterBreak="0">
    <w:nsid w:val="7D9C1BDF"/>
    <w:multiLevelType w:val="hybridMultilevel"/>
    <w:tmpl w:val="5C50D84E"/>
    <w:lvl w:ilvl="0" w:tplc="0816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 w16cid:durableId="1610308726">
    <w:abstractNumId w:val="4"/>
  </w:num>
  <w:num w:numId="2" w16cid:durableId="405806678">
    <w:abstractNumId w:val="5"/>
  </w:num>
  <w:num w:numId="3" w16cid:durableId="1162741150">
    <w:abstractNumId w:val="3"/>
  </w:num>
  <w:num w:numId="4" w16cid:durableId="1526870330">
    <w:abstractNumId w:val="1"/>
  </w:num>
  <w:num w:numId="5" w16cid:durableId="1680693614">
    <w:abstractNumId w:val="2"/>
  </w:num>
  <w:num w:numId="6" w16cid:durableId="19164770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B8"/>
    <w:rsid w:val="000C68B8"/>
    <w:rsid w:val="001C36C5"/>
    <w:rsid w:val="006A4D15"/>
    <w:rsid w:val="00990AC3"/>
    <w:rsid w:val="009D57D3"/>
    <w:rsid w:val="00BA2D7C"/>
    <w:rsid w:val="00BB6104"/>
    <w:rsid w:val="00C92E98"/>
    <w:rsid w:val="2A2C4F2F"/>
    <w:rsid w:val="5F3CA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F3EE"/>
  <w15:chartTrackingRefBased/>
  <w15:docId w15:val="{372BC25F-FB8E-450F-BD0B-88B7486E37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8B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0C68B8"/>
    <w:rPr>
      <w:b/>
      <w:bCs/>
    </w:rPr>
  </w:style>
  <w:style w:type="character" w:styleId="nfase">
    <w:name w:val="Emphasis"/>
    <w:basedOn w:val="Tipodeletrapredefinidodopargrafo"/>
    <w:uiPriority w:val="20"/>
    <w:qFormat/>
    <w:rsid w:val="000C68B8"/>
    <w:rPr>
      <w:i/>
      <w:iCs/>
    </w:rPr>
  </w:style>
  <w:style w:type="paragraph" w:styleId="PargrafodaLista">
    <w:name w:val="List Paragraph"/>
    <w:basedOn w:val="Normal"/>
    <w:uiPriority w:val="34"/>
    <w:qFormat/>
    <w:rsid w:val="00C9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EF17A07FF7842A1BAE6E4DA83A60C" ma:contentTypeVersion="16" ma:contentTypeDescription="Create a new document." ma:contentTypeScope="" ma:versionID="1b6b6a8fa816e5c50a0bb42d3cad845f">
  <xsd:schema xmlns:xsd="http://www.w3.org/2001/XMLSchema" xmlns:xs="http://www.w3.org/2001/XMLSchema" xmlns:p="http://schemas.microsoft.com/office/2006/metadata/properties" xmlns:ns2="5bc3f926-0782-43a8-a815-1f6c3d283932" xmlns:ns3="bf7c156a-85f8-4c5b-a111-fd3219e27d9c" targetNamespace="http://schemas.microsoft.com/office/2006/metadata/properties" ma:root="true" ma:fieldsID="3d7d5945da761b6e3ece25a0c82cf9c4" ns2:_="" ns3:_="">
    <xsd:import namespace="5bc3f926-0782-43a8-a815-1f6c3d283932"/>
    <xsd:import namespace="bf7c156a-85f8-4c5b-a111-fd3219e27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3f926-0782-43a8-a815-1f6c3d283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981c27-23f9-457e-bed7-ef7ec8bdd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c156a-85f8-4c5b-a111-fd3219e27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e9b2f6-536d-4f9e-b163-542c864321ba}" ma:internalName="TaxCatchAll" ma:showField="CatchAllData" ma:web="bf7c156a-85f8-4c5b-a111-fd3219e27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3f926-0782-43a8-a815-1f6c3d283932">
      <Terms xmlns="http://schemas.microsoft.com/office/infopath/2007/PartnerControls"/>
    </lcf76f155ced4ddcb4097134ff3c332f>
    <TaxCatchAll xmlns="bf7c156a-85f8-4c5b-a111-fd3219e27d9c" xsi:nil="true"/>
  </documentManagement>
</p:properties>
</file>

<file path=customXml/itemProps1.xml><?xml version="1.0" encoding="utf-8"?>
<ds:datastoreItem xmlns:ds="http://schemas.openxmlformats.org/officeDocument/2006/customXml" ds:itemID="{5E24200B-1F0D-4406-9472-ABF20074F5BE}"/>
</file>

<file path=customXml/itemProps2.xml><?xml version="1.0" encoding="utf-8"?>
<ds:datastoreItem xmlns:ds="http://schemas.openxmlformats.org/officeDocument/2006/customXml" ds:itemID="{31865DA0-54E2-4055-8BD1-D048D4AE38B0}"/>
</file>

<file path=customXml/itemProps3.xml><?xml version="1.0" encoding="utf-8"?>
<ds:datastoreItem xmlns:ds="http://schemas.openxmlformats.org/officeDocument/2006/customXml" ds:itemID="{13C4FDF8-5D2D-4FDD-8E86-15EC1EED4F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Conceição Duarte Franco</dc:creator>
  <cp:keywords/>
  <dc:description/>
  <cp:lastModifiedBy>Cristina Maria Bento</cp:lastModifiedBy>
  <cp:revision>5</cp:revision>
  <dcterms:created xsi:type="dcterms:W3CDTF">2022-10-01T22:37:00Z</dcterms:created>
  <dcterms:modified xsi:type="dcterms:W3CDTF">2022-10-06T09:15:34Z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0x010100A92EF17A07FF7842A1BAE6E4DA83A60C</vt:lpwstr>
  </property>
  <property fmtid="{D5CDD505-2E9C-101B-9397-08002B2CF9AE}" pid="3" name="MediaServiceImageTags">
    <vt:lpwstr/>
  </property>
</Properties>
</file>